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7"/>
        <w:ind w:left="6180" w:right="146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Al SINDACO COMUNE DI MOLFETTA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OGGETTO: Richiesta iscrizione nell’elenco dei Giudici Popolari</w:t>
      </w:r>
      <w:bookmarkEnd w:id="0"/>
    </w:p>
    <w:tbl>
      <w:tblPr>
        <w:tblOverlap w:val="never"/>
        <w:tblLayout w:type="fixed"/>
        <w:jc w:val="center"/>
      </w:tblPr>
      <w:tblGrid>
        <w:gridCol w:w="3365"/>
        <w:gridCol w:w="2606"/>
        <w:gridCol w:w="4003"/>
      </w:tblGrid>
      <w:tr>
        <w:trPr>
          <w:trHeight w:val="245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ll/La sottoscritto/a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nato/a 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560" w:right="0" w:firstLine="0"/>
            </w:pPr>
            <w:r>
              <w:rPr>
                <w:rStyle w:val="CharStyle9"/>
              </w:rPr>
              <w:t>il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e residente in Molfetta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in Via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9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9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980" w:right="0" w:firstLine="0"/>
            </w:pPr>
            <w:r>
              <w:rPr>
                <w:rStyle w:val="CharStyle9"/>
              </w:rPr>
              <w:t>Tel.</w:t>
            </w:r>
          </w:p>
        </w:tc>
      </w:tr>
    </w:tbl>
    <w:p>
      <w:pPr>
        <w:framePr w:w="99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390" w:after="108" w:line="260" w:lineRule="exact"/>
        <w:ind w:left="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CHIEDE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76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iscritto negli elenchi dei Giudici Popo&gt;ari per la Corte d’Assise ~] per la Corte d’Assise cl’Appello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250" w:line="307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 tal fine, consapevole delle sanzioni penali, nel caso di dichiarazioni non veritiere, dì formazione o uso di atti falsi, richiamate dall’art. 76 del D P.R. 445 del 28 dicembre 2000, sotto la propria responsabilità ed ai sensi degli artt, 46 e 47 del citato D.P.R.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253" w:line="220" w:lineRule="exact"/>
        <w:ind w:left="20" w:right="0" w:firstLine="0"/>
      </w:pPr>
      <w:r>
        <w:rPr>
          <w:rStyle w:val="CharStyle12"/>
        </w:rPr>
        <w:t>DICHIARA</w:t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" w:line="220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nato/a nel luogo e nella data sopra indicati;</w:t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residente nei Comune di Molfetta;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576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/</w:t>
      </w:r>
    </w:p>
    <w:p>
      <w:pPr>
        <w:pStyle w:val="Style7"/>
        <w:numPr>
          <w:ilvl w:val="0"/>
          <w:numId w:val="1"/>
        </w:numPr>
        <w:tabs>
          <w:tab w:leader="none" w:pos="346" w:val="left"/>
          <w:tab w:leader="underscore" w:pos="4678" w:val="left"/>
          <w:tab w:leader="underscore" w:pos="10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di essere in possesso del titolo di studio </w:t>
        <w:tab/>
        <w:tab/>
      </w:r>
    </w:p>
    <w:p>
      <w:pPr>
        <w:pStyle w:val="Style7"/>
        <w:tabs>
          <w:tab w:leader="underscore" w:pos="4178" w:val="left"/>
          <w:tab w:leader="underscore" w:pos="10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40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conseguito nell’anno</w:t>
        <w:tab/>
        <w:t>presso</w:t>
        <w:tab/>
      </w:r>
    </w:p>
    <w:p>
      <w:pPr>
        <w:pStyle w:val="Style7"/>
        <w:numPr>
          <w:ilvl w:val="0"/>
          <w:numId w:val="1"/>
        </w:numPr>
        <w:tabs>
          <w:tab w:leader="none" w:pos="346" w:val="left"/>
          <w:tab w:leader="underscore" w:pos="10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esercitare la professione</w:t>
        <w:tab/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iscritto/a nelle liste elettorali del Comune di Molfetta;</w:t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in possesso dei requisiti di idoneità della Legge n. 287 del 10.04.1951;</w:t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di impegnarsi </w:t>
      </w:r>
      <w:r>
        <w:rPr>
          <w:rStyle w:val="CharStyle15"/>
        </w:rPr>
        <w:t xml:space="preserve">a </w:t>
      </w:r>
      <w:r>
        <w:rPr>
          <w:lang w:val="it-IT" w:eastAsia="it-IT" w:bidi="it-IT"/>
          <w:w w:val="100"/>
          <w:spacing w:val="0"/>
          <w:color w:val="000000"/>
          <w:position w:val="0"/>
        </w:rPr>
        <w:t>comunicare alla S.V. qualsiasi variazione riguardante le notizie di cui sopra.</w:t>
      </w:r>
    </w:p>
    <w:p>
      <w:pPr>
        <w:pStyle w:val="Style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dichiara altresì, di essere informatola, ai sensi deU’art. 13 D.Lgs, 30/06/2003 n.196, che i dati personali raccolti saranno trattati anche con strumenti informatici esclusivamente nell’ambito del procedimento di cui all’oggetto.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323" w:line="398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Con osservanza.</w:t>
      </w:r>
    </w:p>
    <w:p>
      <w:pPr>
        <w:pStyle w:val="Style7"/>
        <w:tabs>
          <w:tab w:leader="underscore" w:pos="31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0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Molfetta,</w:t>
        <w:tab/>
        <w:t xml:space="preserve"> In fede</w:t>
      </w:r>
    </w:p>
    <w:sectPr>
      <w:footnotePr>
        <w:pos w:val="pageBottom"/>
        <w:numFmt w:val="decimal"/>
        <w:numRestart w:val="continuous"/>
      </w:footnotePr>
      <w:pgSz w:w="12240" w:h="20160"/>
      <w:pgMar w:top="2494" w:left="931" w:right="1022" w:bottom="249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Titolo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8">
    <w:name w:val="Corpo del testo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">
    <w:name w:val="Corpo del testo (2)"/>
    <w:basedOn w:val="CharStyle8"/>
    <w:rPr>
      <w:lang w:val="it-IT" w:eastAsia="it-IT" w:bidi="it-IT"/>
      <w:w w:val="100"/>
      <w:spacing w:val="0"/>
      <w:color w:val="000000"/>
      <w:position w:val="0"/>
    </w:rPr>
  </w:style>
  <w:style w:type="character" w:customStyle="1" w:styleId="CharStyle11">
    <w:name w:val="Corpo del testo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character" w:customStyle="1" w:styleId="CharStyle12">
    <w:name w:val="Corpo del testo (2) + Spaziatura 3 pt"/>
    <w:basedOn w:val="CharStyle8"/>
    <w:rPr>
      <w:lang w:val="it-IT" w:eastAsia="it-IT" w:bidi="it-IT"/>
      <w:w w:val="100"/>
      <w:spacing w:val="60"/>
      <w:color w:val="000000"/>
      <w:position w:val="0"/>
    </w:rPr>
  </w:style>
  <w:style w:type="character" w:customStyle="1" w:styleId="CharStyle14">
    <w:name w:val="Corpo del testo (5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5">
    <w:name w:val="Corpo del testo (2) + Trebuchet MS"/>
    <w:basedOn w:val="CharStyle8"/>
    <w:rPr>
      <w:lang w:val="it-IT" w:eastAsia="it-IT" w:bidi="it-IT"/>
      <w:rFonts w:ascii="Trebuchet MS" w:eastAsia="Trebuchet MS" w:hAnsi="Trebuchet MS" w:cs="Trebuchet MS"/>
      <w:w w:val="100"/>
      <w:spacing w:val="0"/>
      <w:color w:val="000000"/>
      <w:position w:val="0"/>
    </w:rPr>
  </w:style>
  <w:style w:type="paragraph" w:customStyle="1" w:styleId="Style3">
    <w:name w:val="Corpo del testo (3)"/>
    <w:basedOn w:val="Normal"/>
    <w:link w:val="CharStyle4"/>
    <w:pPr>
      <w:widowControl w:val="0"/>
      <w:shd w:val="clear" w:color="auto" w:fill="FFFFFF"/>
      <w:spacing w:after="300" w:line="26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Titolo #1"/>
    <w:basedOn w:val="Normal"/>
    <w:link w:val="CharStyle6"/>
    <w:pPr>
      <w:widowControl w:val="0"/>
      <w:shd w:val="clear" w:color="auto" w:fill="FFFFFF"/>
      <w:outlineLvl w:val="0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7">
    <w:name w:val="Corpo del testo (2)"/>
    <w:basedOn w:val="Normal"/>
    <w:link w:val="CharStyle8"/>
    <w:pPr>
      <w:widowControl w:val="0"/>
      <w:shd w:val="clear" w:color="auto" w:fill="FFFFFF"/>
      <w:spacing w:before="300" w:line="403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0">
    <w:name w:val="Corpo del testo (4)"/>
    <w:basedOn w:val="Normal"/>
    <w:link w:val="CharStyle11"/>
    <w:pPr>
      <w:widowControl w:val="0"/>
      <w:shd w:val="clear" w:color="auto" w:fill="FFFFFF"/>
      <w:jc w:val="center"/>
      <w:spacing w:before="420" w:after="3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paragraph" w:customStyle="1" w:styleId="Style13">
    <w:name w:val="Corpo del testo (5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