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448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.3pt;margin-top:0;width:31.2pt;height:23.0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</w:p>
    <w:p>
      <w:pPr>
        <w:widowControl w:val="0"/>
        <w:rPr>
          <w:sz w:val="2"/>
          <w:szCs w:val="2"/>
        </w:rPr>
        <w:sectPr>
          <w:headerReference w:type="default" r:id="rId7"/>
          <w:titlePg/>
          <w:footnotePr>
            <w:pos w:val="pageBottom"/>
            <w:numFmt w:val="decimal"/>
            <w:numRestart w:val="continuous"/>
          </w:footnotePr>
          <w:type w:val="continuous"/>
          <w:pgSz w:w="12240" w:h="20160"/>
          <w:pgMar w:top="316" w:left="725" w:right="379" w:bottom="4151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80" w:after="80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240" w:h="20160"/>
          <w:pgMar w:top="1160" w:left="0" w:right="0" w:bottom="11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51"/>
        <w:ind w:left="8460" w:right="16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ÀirUfficiale di Stato Civile della Città di Molletta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spacing w:before="0" w:after="118" w:line="190" w:lineRule="exact"/>
        <w:ind w:left="2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MANIFESTAZIONE DI VOLONTÀ’ PER LA CREMAZIONE DI CADAVERE / RESTI MORTALI di PARENTE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2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 xml:space="preserve">Dichiarazione Sostitutiva di Atto di Notorietà </w:t>
      </w:r>
      <w:r>
        <w:rPr>
          <w:rStyle w:val="CharStyle11"/>
        </w:rPr>
        <w:t>(art. 47 del D.P.R. 445/2000)</w:t>
      </w:r>
    </w:p>
    <w:p>
      <w:pPr>
        <w:pStyle w:val="Style12"/>
        <w:framePr w:w="11069" w:wrap="notBeside" w:vAnchor="text" w:hAnchor="text" w:xAlign="center" w:y="1"/>
        <w:tabs>
          <w:tab w:leader="dot" w:pos="7459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 xml:space="preserve">I parenti di seguito indicati del defunto : </w:t>
      </w:r>
      <w:r>
        <w:rPr>
          <w:rStyle w:val="CharStyle14"/>
        </w:rPr>
        <w:t>Cognome</w:t>
        <w:tab/>
        <w:t>e Nome</w:t>
      </w:r>
    </w:p>
    <w:tbl>
      <w:tblPr>
        <w:tblOverlap w:val="never"/>
        <w:tblLayout w:type="fixed"/>
        <w:jc w:val="center"/>
      </w:tblPr>
      <w:tblGrid>
        <w:gridCol w:w="600"/>
        <w:gridCol w:w="1358"/>
        <w:gridCol w:w="4522"/>
        <w:gridCol w:w="1738"/>
        <w:gridCol w:w="2851"/>
      </w:tblGrid>
      <w:tr>
        <w:trPr>
          <w:trHeight w:val="8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110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5"/>
              </w:rPr>
              <w:t>N.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110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6" w:lineRule="exact"/>
              <w:ind w:left="0" w:right="0" w:firstLine="0"/>
            </w:pPr>
            <w:r>
              <w:rPr>
                <w:rStyle w:val="CharStyle15"/>
              </w:rPr>
              <w:t>Indicare Relaz. di parentela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110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5"/>
              </w:rPr>
              <w:t>Cognome e Nome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110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5"/>
              </w:rPr>
              <w:t>Luogo</w:t>
            </w:r>
          </w:p>
          <w:p>
            <w:pPr>
              <w:pStyle w:val="Style9"/>
              <w:framePr w:w="110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5"/>
              </w:rPr>
              <w:t>e data di Nascita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9"/>
              <w:framePr w:w="110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5"/>
              </w:rPr>
              <w:t>RESIDENZA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110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6"/>
              </w:rPr>
              <w:t>ri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90" w:lineRule="exact"/>
              <w:ind w:left="0" w:right="0" w:firstLine="0"/>
            </w:pPr>
            <w:r>
              <w:rPr>
                <w:rStyle w:val="CharStyle17"/>
              </w:rPr>
              <w:t>CONIUGE</w:t>
            </w:r>
          </w:p>
          <w:p>
            <w:pPr>
              <w:pStyle w:val="Style9"/>
              <w:framePr w:w="110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15"/>
              </w:rPr>
              <w:t>rnoglie/marito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5"/>
              </w:rPr>
              <w:t>il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110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5"/>
              </w:rPr>
              <w:t>in via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110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7"/>
              </w:rPr>
              <w:t>7)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110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15"/>
              </w:rPr>
              <w:t>Figli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6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5"/>
              </w:rPr>
              <w:t>3)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15"/>
              </w:rPr>
              <w:t>Nipoti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6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110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5"/>
              </w:rPr>
              <w:t>4)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06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06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9"/>
              <w:framePr w:w="1106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5"/>
              </w:rPr>
              <w:t>5)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06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06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06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106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106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147" w:after="64"/>
        <w:ind w:left="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 xml:space="preserve">Il/i quale/i, a conoscenza delle sanzioni penali previste dall'art. 76 del D.P.R. 445/2000 in caso di dichiarazioni false o non più rispondenti a verità, nonché ai sensi e per gli effetti </w:t>
      </w:r>
      <w:r>
        <w:rPr>
          <w:rStyle w:val="CharStyle20"/>
          <w:i/>
          <w:iCs/>
        </w:rPr>
        <w:t>dell’art. 47 del D.P.R. 445/2000</w:t>
      </w:r>
      <w:r>
        <w:rPr>
          <w:lang w:val="it-IT" w:eastAsia="it-IT" w:bidi="it-IT"/>
          <w:w w:val="100"/>
          <w:spacing w:val="0"/>
          <w:color w:val="000000"/>
          <w:position w:val="0"/>
        </w:rPr>
        <w:t xml:space="preserve"> sotto la propria responsabilità, vista l'Ordinanza Sindacaleprot.l8440-12/03/2020-Precauzioniper il Coronavirus Covid-19. Applicazione DPCM11/03/2020, vista </w:t>
      </w:r>
      <w:r>
        <w:rPr>
          <w:rStyle w:val="CharStyle20"/>
          <w:i/>
          <w:iCs/>
        </w:rPr>
        <w:t>l'Ordinanza n. 664 del 18/04/2020, adottata dal Cavo del Dipartimento della Protezione Civile.</w:t>
      </w:r>
    </w:p>
    <w:p>
      <w:pPr>
        <w:pStyle w:val="Style21"/>
        <w:widowControl w:val="0"/>
        <w:keepNext/>
        <w:keepLines/>
        <w:shd w:val="clear" w:color="auto" w:fill="auto"/>
        <w:bidi w:val="0"/>
        <w:spacing w:before="0" w:after="85" w:line="240" w:lineRule="exact"/>
        <w:ind w:left="20" w:right="0" w:firstLine="0"/>
      </w:pPr>
      <w:bookmarkStart w:id="0" w:name="bookmark0"/>
      <w:r>
        <w:rPr>
          <w:lang w:val="it-IT" w:eastAsia="it-IT" w:bidi="it-IT"/>
          <w:w w:val="100"/>
          <w:spacing w:val="0"/>
          <w:color w:val="000000"/>
          <w:position w:val="0"/>
        </w:rPr>
        <w:t>DICHIARO/ DICHIARANO</w:t>
      </w:r>
      <w:bookmarkEnd w:id="0"/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center"/>
        <w:spacing w:before="0" w:after="77" w:line="269" w:lineRule="exact"/>
        <w:ind w:left="2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in relazione all 'art. 79 del regolamento di polizia mortuaria approvato con D.P.R. N. 285/1990,</w:t>
        <w:br/>
        <w:t>all 'art. 3 della Legge N. 130/2001 e alla L.R. n. 34/2008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398" w:lineRule="exact"/>
        <w:ind w:left="440" w:right="0" w:firstLine="0"/>
      </w:pPr>
      <w:r>
        <w:rPr>
          <w:rStyle w:val="CharStyle23"/>
        </w:rPr>
        <w:t>■/</w:t>
      </w: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 xml:space="preserve"> la sua/loro volontà di procedere alla cremazione del cadavere di :</w:t>
      </w:r>
    </w:p>
    <w:p>
      <w:pPr>
        <w:pStyle w:val="Style9"/>
        <w:tabs>
          <w:tab w:leader="underscore" w:pos="3860" w:val="left"/>
          <w:tab w:leader="underscore" w:pos="6600" w:val="left"/>
          <w:tab w:leader="underscore" w:pos="987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98" w:lineRule="exact"/>
        <w:ind w:left="44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ab/>
        <w:t xml:space="preserve"> nato/a il </w:t>
        <w:tab/>
        <w:t xml:space="preserve"> a</w:t>
        <w:tab/>
      </w:r>
    </w:p>
    <w:p>
      <w:pPr>
        <w:pStyle w:val="Style9"/>
        <w:tabs>
          <w:tab w:leader="underscore" w:pos="1947" w:val="left"/>
          <w:tab w:leader="underscore" w:pos="412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98" w:lineRule="exact"/>
        <w:ind w:left="440" w:right="3400" w:firstLine="0"/>
      </w:pPr>
      <w:r>
        <w:rPr>
          <w:rStyle w:val="CharStyle24"/>
        </w:rPr>
        <w:t xml:space="preserve">deceduto </w:t>
      </w: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 xml:space="preserve">a MOLFETTA in abitazione / in Ospedale “Don Tonino Bello” </w:t>
      </w:r>
      <w:r>
        <w:rPr>
          <w:rStyle w:val="CharStyle24"/>
        </w:rPr>
        <w:t>il</w:t>
      </w: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ab/>
        <w:t xml:space="preserve"> alle ore </w:t>
        <w:tab/>
      </w:r>
    </w:p>
    <w:p>
      <w:pPr>
        <w:pStyle w:val="Style9"/>
        <w:tabs>
          <w:tab w:leader="underscore" w:pos="4122" w:val="left"/>
          <w:tab w:leader="underscore" w:pos="66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76" w:line="398" w:lineRule="exact"/>
        <w:ind w:left="44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residente in vita in</w:t>
        <w:tab/>
        <w:t xml:space="preserve"> in via</w:t>
        <w:tab/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278" w:lineRule="exact"/>
        <w:ind w:left="44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v di essere a conoscenza della volontà del defunto di essere cremato;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760" w:right="170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 xml:space="preserve">v di rappresentare la </w:t>
      </w:r>
      <w:r>
        <w:rPr>
          <w:rStyle w:val="CharStyle25"/>
        </w:rPr>
        <w:t>maggioranza assoluta</w:t>
      </w: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 xml:space="preserve"> dei parenti più prossimi di </w:t>
      </w:r>
      <w:r>
        <w:rPr>
          <w:rStyle w:val="CharStyle23"/>
        </w:rPr>
        <w:t>pari grado</w:t>
      </w: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 xml:space="preserve"> del defunto sopra indicato, </w:t>
      </w:r>
      <w:r>
        <w:rPr>
          <w:rStyle w:val="CharStyle26"/>
        </w:rPr>
        <w:t>individuati secondo gli art. 74,75,76 e 77 del codice civile;</w:t>
      </w:r>
    </w:p>
    <w:p>
      <w:pPr>
        <w:pStyle w:val="Style27"/>
        <w:tabs>
          <w:tab w:leader="none" w:pos="1164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76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O</w:t>
        <w:tab/>
        <w:t>dichiarazione di volontà resa dal coniuge;</w:t>
      </w:r>
    </w:p>
    <w:p>
      <w:pPr>
        <w:pStyle w:val="Style27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76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O dichiarazione di volontà resa dai figli;</w:t>
      </w:r>
    </w:p>
    <w:p>
      <w:pPr>
        <w:pStyle w:val="Style27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76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O dichiarazione di volontà resa dai nipoti;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440" w:right="82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 xml:space="preserve">v di non essere a conoscenza di volontà contraria del defluito in merito alla cremazione; v che oltre al/ai dichiarante/i favorevole/i alla cremazione, non esistono altri parenti di </w:t>
      </w:r>
      <w:r>
        <w:rPr>
          <w:rStyle w:val="CharStyle23"/>
        </w:rPr>
        <w:t xml:space="preserve">pari grado </w:t>
      </w: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 xml:space="preserve">che sono a conoscenza di volontà contraria del defunto alla cremazione; v di conoscere la volontà da vivo del defunto sulla destinazione delle sue ceneri e pertanto di esprimere la sua/loro volontà che </w:t>
      </w:r>
      <w:r>
        <w:rPr>
          <w:rStyle w:val="CharStyle24"/>
        </w:rPr>
        <w:t xml:space="preserve">le ceneri del defunto siano </w:t>
      </w: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:</w:t>
      </w:r>
    </w:p>
    <w:p>
      <w:pPr>
        <w:pStyle w:val="Style29"/>
        <w:tabs>
          <w:tab w:leader="underscore" w:pos="622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40" w:right="0" w:firstLine="0"/>
      </w:pPr>
      <w:r>
        <w:rPr>
          <w:rStyle w:val="CharStyle31"/>
        </w:rPr>
        <w:t xml:space="preserve">O </w:t>
      </w:r>
      <w:r>
        <w:rPr>
          <w:lang w:val="it-IT" w:eastAsia="it-IT" w:bidi="it-IT"/>
          <w:w w:val="100"/>
          <w:spacing w:val="0"/>
          <w:color w:val="000000"/>
          <w:position w:val="0"/>
        </w:rPr>
        <w:t xml:space="preserve">affidate al coniuge/figl </w:t>
        <w:tab/>
        <w:t xml:space="preserve"> per essere conservate presso la propria abitazione</w:t>
      </w:r>
    </w:p>
    <w:p>
      <w:pPr>
        <w:pStyle w:val="Style29"/>
        <w:tabs>
          <w:tab w:leader="underscore" w:pos="5988" w:val="left"/>
          <w:tab w:leader="underscore" w:pos="6224" w:val="left"/>
          <w:tab w:leader="underscore" w:pos="10274" w:val="left"/>
        </w:tabs>
        <w:widowControl w:val="0"/>
        <w:keepNext w:val="0"/>
        <w:keepLines w:val="0"/>
        <w:shd w:val="clear" w:color="auto" w:fill="auto"/>
        <w:bidi w:val="0"/>
        <w:spacing w:before="0" w:after="0" w:line="293" w:lineRule="exact"/>
        <w:ind w:left="90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sita a</w:t>
        <w:tab/>
        <w:tab/>
        <w:tab/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293" w:lineRule="exact"/>
        <w:ind w:left="44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 xml:space="preserve">O </w:t>
      </w:r>
      <w:r>
        <w:rPr>
          <w:rStyle w:val="CharStyle25"/>
        </w:rPr>
        <w:t>tumulate nel cimitero di Mollétta.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spacing w:before="0" w:after="0" w:line="293" w:lineRule="exact"/>
        <w:ind w:left="44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O per essere disperse:</w:t>
      </w:r>
    </w:p>
    <w:p>
      <w:pPr>
        <w:pStyle w:val="Style29"/>
        <w:numPr>
          <w:ilvl w:val="0"/>
          <w:numId w:val="1"/>
        </w:numPr>
        <w:tabs>
          <w:tab w:leader="none" w:pos="1290" w:val="left"/>
          <w:tab w:leader="dot" w:pos="7704" w:val="left"/>
        </w:tabs>
        <w:widowControl w:val="0"/>
        <w:keepNext w:val="0"/>
        <w:keepLines w:val="0"/>
        <w:shd w:val="clear" w:color="auto" w:fill="auto"/>
        <w:bidi w:val="0"/>
        <w:spacing w:before="0" w:after="0" w:line="226" w:lineRule="exact"/>
        <w:ind w:left="96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nel cinerario, in area cimiteriale, nel cimitero di</w:t>
        <w:tab/>
      </w:r>
    </w:p>
    <w:p>
      <w:pPr>
        <w:pStyle w:val="Style29"/>
        <w:numPr>
          <w:ilvl w:val="0"/>
          <w:numId w:val="1"/>
        </w:numPr>
        <w:tabs>
          <w:tab w:leader="none" w:pos="1258" w:val="left"/>
          <w:tab w:leader="dot" w:pos="6600" w:val="left"/>
        </w:tabs>
        <w:widowControl w:val="0"/>
        <w:keepNext w:val="0"/>
        <w:keepLines w:val="0"/>
        <w:shd w:val="clear" w:color="auto" w:fill="auto"/>
        <w:bidi w:val="0"/>
        <w:spacing w:before="0" w:after="0" w:line="226" w:lineRule="exact"/>
        <w:ind w:left="90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in area privata fuori dai centri abitati sita in</w:t>
        <w:tab/>
      </w:r>
    </w:p>
    <w:p>
      <w:pPr>
        <w:pStyle w:val="Style29"/>
        <w:numPr>
          <w:ilvl w:val="0"/>
          <w:numId w:val="1"/>
        </w:numPr>
        <w:tabs>
          <w:tab w:leader="none" w:pos="1258" w:val="left"/>
          <w:tab w:leader="none" w:pos="3860" w:val="left"/>
          <w:tab w:leader="underscore" w:pos="7370" w:val="left"/>
        </w:tabs>
        <w:widowControl w:val="0"/>
        <w:keepNext w:val="0"/>
        <w:keepLines w:val="0"/>
        <w:shd w:val="clear" w:color="auto" w:fill="auto"/>
        <w:bidi w:val="0"/>
        <w:spacing w:before="0" w:after="769" w:line="226" w:lineRule="exact"/>
        <w:ind w:left="900" w:right="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in natura e specificatamente:</w:t>
        <w:tab/>
        <w:t>mare lago fiume aria di</w:t>
        <w:tab/>
      </w:r>
    </w:p>
    <w:p>
      <w:pPr>
        <w:pStyle w:val="Style9"/>
        <w:numPr>
          <w:ilvl w:val="0"/>
          <w:numId w:val="3"/>
        </w:numPr>
        <w:tabs>
          <w:tab w:leader="none" w:pos="2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  <w:sectPr>
          <w:type w:val="continuous"/>
          <w:pgSz w:w="12240" w:h="20160"/>
          <w:pgMar w:top="1160" w:left="725" w:right="379" w:bottom="1160" w:header="0" w:footer="3" w:gutter="0"/>
          <w:rtlGutter w:val="0"/>
          <w:cols w:space="720"/>
          <w:noEndnote/>
          <w:docGrid w:linePitch="360"/>
        </w:sectPr>
      </w:pPr>
      <w:r>
        <w:pict>
          <v:shape id="_x0000_s1028" type="#_x0000_t202" style="position:absolute;margin-left:466.8pt;margin-top:-1.9pt;width:9.85pt;height:14.85pt;z-index:-125829376;mso-wrap-distance-left:5.pt;mso-wrap-distance-right:42.pt;mso-wrap-distance-bottom:17.6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lang w:val="it-IT" w:eastAsia="it-IT" w:bidi="it-IT"/>
                      <w:w w:val="100"/>
                      <w:spacing w:val="0"/>
                      <w:color w:val="000000"/>
                      <w:position w:val="0"/>
                    </w:rPr>
                    <w:t>&gt;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di 2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6" w:after="10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pgSz w:w="12240" w:h="20160"/>
          <w:pgMar w:top="843" w:left="0" w:right="0" w:bottom="843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29" type="#_x0000_t202" style="position:absolute;margin-left:52.8pt;margin-top:0.1pt;width:17.75pt;height:9.1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widowControl w:val="0"/>
                  </w:pP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598.8pt;margin-top:224.65pt;width:6.5pt;height:21.1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widowControl w:val="0"/>
                  </w:pP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94.8pt;margin-top:424.1pt;width:14.15pt;height:19.7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widowControl w:val="0"/>
                  </w:pP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130.3pt;margin-top:481.2pt;width:12.25pt;height:20.1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widowControl w:val="0"/>
                  </w:pP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434.9pt;margin-top:483.85pt;width:37.7pt;height:19.2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widowControl w:val="0"/>
                  </w:pP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131.05pt;margin-top:493.7pt;width:13.45pt;height:18.7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widowControl w:val="0"/>
                  </w:pP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57.1pt;margin-top:547.2pt;width:74.15pt;height:24.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widowControl w:val="0"/>
                  </w:pP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462.pt;margin-top:616.3pt;width:4.55pt;height:20.15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widowControl w:val="0"/>
                  </w:pP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492.25pt;margin-top:626.15pt;width:11.3pt;height:22.1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widowControl w:val="0"/>
                  </w:pP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99.1pt;margin-top:675.85pt;width:64.55pt;height:21.1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widowControl w:val="0"/>
                  </w:pPr>
                </w:p>
              </w:txbxContent>
            </v:textbox>
            <w10:wrap anchorx="margin"/>
          </v:shape>
        </w:pict>
      </w:r>
      <w:r>
        <w:pict>
          <v:shape id="_x0000_s1039" type="#_x0000_t75" style="position:absolute;margin-left:5.e-002pt;margin-top:700.55pt;width:77.75pt;height:32.65pt;z-index:-251658750;mso-wrap-distance-left:5.pt;mso-wrap-distance-right:5.pt;mso-position-horizontal-relative:margin" wrapcoords="0 0">
            <v:imagedata r:id="rId8" r:href="rId9"/>
            <w10:wrap anchorx="margin"/>
          </v:shape>
        </w:pict>
      </w:r>
      <w:r>
        <w:pict>
          <v:shape id="_x0000_s1040" type="#_x0000_t75" style="position:absolute;margin-left:592.3pt;margin-top:266.4pt;width:19.7pt;height:476.65pt;z-index:-251658749;mso-wrap-distance-left:5.pt;mso-wrap-distance-right:5.pt;mso-position-horizontal-relative:margin" wrapcoords="0 0">
            <v:imagedata r:id="rId10" r:href="rId11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48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12240" w:h="20160"/>
          <w:pgMar w:top="843" w:left="0" w:right="0" w:bottom="843" w:header="0" w:footer="3" w:gutter="0"/>
          <w:rtlGutter w:val="0"/>
          <w:cols w:space="720"/>
          <w:noEndnote/>
          <w:docGrid w:linePitch="360"/>
        </w:sectPr>
      </w:pP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left"/>
        <w:spacing w:before="0" w:after="374" w:line="230" w:lineRule="exact"/>
        <w:ind w:left="0" w:right="44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Dichiaro inoltre di essere informato/a, ai sensi e per gli effetti di cui all'art. 13 del R.D.P.D. (Regolamento Protezione Dati Personali) UÈ n. 2016/679 che i dati personali raccolti saranno trattati esclusivamente nell'ambito del procedimento per il quale la presente dichiarazione viene resa.</w:t>
      </w:r>
    </w:p>
    <w:p>
      <w:pPr>
        <w:pStyle w:val="Style12"/>
        <w:framePr w:w="11194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Il/i Dichiarante/!</w:t>
      </w:r>
    </w:p>
    <w:tbl>
      <w:tblPr>
        <w:tblOverlap w:val="never"/>
        <w:tblLayout w:type="fixed"/>
        <w:jc w:val="center"/>
      </w:tblPr>
      <w:tblGrid>
        <w:gridCol w:w="3082"/>
        <w:gridCol w:w="4680"/>
        <w:gridCol w:w="3432"/>
      </w:tblGrid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111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5"/>
              </w:rPr>
              <w:t>Cognome e Nome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111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15"/>
              </w:rPr>
              <w:t>Firma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9"/>
              <w:framePr w:w="111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15"/>
              </w:rPr>
              <w:t>DOCUMENTO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111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5"/>
              </w:rPr>
              <w:t>1)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9"/>
              <w:framePr w:w="111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15"/>
              </w:rPr>
              <w:t>C.I. N.</w:t>
            </w:r>
          </w:p>
          <w:p>
            <w:pPr>
              <w:pStyle w:val="Style9"/>
              <w:framePr w:w="111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15"/>
              </w:rPr>
              <w:t>emesso a Molfetta - il - ...</w:t>
            </w:r>
          </w:p>
        </w:tc>
      </w:tr>
      <w:tr>
        <w:trPr>
          <w:trHeight w:val="55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111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5"/>
              </w:rPr>
              <w:t>2)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111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5"/>
              </w:rPr>
              <w:t>3)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9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111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5"/>
              </w:rPr>
              <w:t>4)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111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5"/>
              </w:rPr>
              <w:t>5)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1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1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11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9"/>
              <w:framePr w:w="111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6" w:lineRule="exact"/>
              <w:ind w:left="0" w:right="0" w:firstLine="0"/>
            </w:pPr>
            <w:r>
              <w:rPr>
                <w:rStyle w:val="CharStyle15"/>
              </w:rPr>
              <w:t>C.I.E. N. emesso da Ministero dellTnterno - il ...</w:t>
            </w:r>
          </w:p>
        </w:tc>
      </w:tr>
    </w:tbl>
    <w:p>
      <w:pPr>
        <w:framePr w:w="1119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401" w:after="464" w:line="240" w:lineRule="exact"/>
        <w:ind w:left="0" w:right="0" w:firstLine="0"/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Molletta,</w:t>
      </w:r>
    </w:p>
    <w:p>
      <w:pPr>
        <w:pStyle w:val="Style35"/>
        <w:widowControl w:val="0"/>
        <w:keepNext w:val="0"/>
        <w:keepLines w:val="0"/>
        <w:shd w:val="clear" w:color="auto" w:fill="auto"/>
        <w:bidi w:val="0"/>
        <w:jc w:val="left"/>
        <w:spacing w:before="0" w:after="336"/>
        <w:ind w:left="0" w:right="440" w:firstLine="0"/>
      </w:pPr>
      <w:r>
        <w:rPr>
          <w:lang w:val="it-IT" w:eastAsia="it-IT" w:bidi="it-IT"/>
          <w:w w:val="100"/>
          <w:spacing w:val="0"/>
          <w:color w:val="000000"/>
          <w:position w:val="0"/>
        </w:rPr>
        <w:t>Ai sensi de!i'art.38 del D.P.R, 445/2000, la presente dichiarazione sostitutiva di atto dì notorietà, con assunzione di responsabilità, da produrre agli organi della pubblica amministrazione è stata sottoscritta dai dichiaranti ed inviata in modalità telematica con la copia fotostatica non autenticata del documento di identità.</w:t>
      </w:r>
    </w:p>
    <w:p>
      <w:pPr>
        <w:pStyle w:val="Style35"/>
        <w:widowControl w:val="0"/>
        <w:keepNext w:val="0"/>
        <w:keepLines w:val="0"/>
        <w:shd w:val="clear" w:color="auto" w:fill="auto"/>
        <w:bidi w:val="0"/>
        <w:jc w:val="left"/>
        <w:spacing w:before="0" w:after="6591" w:line="200" w:lineRule="exact"/>
        <w:ind w:left="0" w:right="0" w:firstLine="0"/>
      </w:pPr>
      <w:r>
        <w:rPr>
          <w:rStyle w:val="CharStyle37"/>
          <w:b w:val="0"/>
          <w:bCs w:val="0"/>
        </w:rPr>
        <w:t>Si Allega la scansione (foto) della Carta Identità' di tutti i Dichiaranti.</w:t>
      </w:r>
    </w:p>
    <w:p>
      <w:pPr>
        <w:pStyle w:val="Style9"/>
        <w:numPr>
          <w:ilvl w:val="0"/>
          <w:numId w:val="3"/>
        </w:numPr>
        <w:tabs>
          <w:tab w:leader="none" w:pos="1052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10240" w:right="0" w:firstLine="0"/>
        <w:sectPr>
          <w:headerReference w:type="default" r:id="rId12"/>
          <w:pgSz w:w="12240" w:h="20160"/>
          <w:pgMar w:top="1218" w:left="754" w:right="293" w:bottom="1218" w:header="0" w:footer="3" w:gutter="0"/>
          <w:rtlGutter w:val="0"/>
          <w:cols w:space="720"/>
          <w:noEndnote/>
          <w:docGrid w:linePitch="360"/>
        </w:sectPr>
      </w:pPr>
      <w:r>
        <w:rPr>
          <w:lang w:val="it-IT" w:eastAsia="it-IT" w:bidi="it-IT"/>
          <w:sz w:val="24"/>
          <w:szCs w:val="24"/>
          <w:w w:val="100"/>
          <w:spacing w:val="0"/>
          <w:color w:val="000000"/>
          <w:position w:val="0"/>
        </w:rPr>
        <w:t>di 2</w:t>
      </w:r>
    </w:p>
    <w:p>
      <w:pPr>
        <w:framePr w:h="16906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41" type="#_x0000_t75" style="width:612pt;height:845pt;">
            <v:imagedata r:id="rId13" r:href="rId14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pgSz w:w="12240" w:h="20160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8.55pt;margin-top:34.3pt;width:1.45pt;height:4.1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4"/>
                  </w:rPr>
                  <w:t>/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lang w:val="it-IT" w:eastAsia="it-IT" w:bidi="it-IT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"/>
      <w:rPr>
        <w:lang w:val="it-IT" w:eastAsia="it-IT" w:bidi="it-IT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it-IT" w:eastAsia="it-IT" w:bidi="it-IT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it-IT" w:eastAsia="it-IT" w:bidi="it-IT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Corpo del testo (8)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4"/>
      <w:szCs w:val="24"/>
      <w:rFonts w:ascii="Tahoma" w:eastAsia="Tahoma" w:hAnsi="Tahoma" w:cs="Tahoma"/>
    </w:rPr>
  </w:style>
  <w:style w:type="character" w:customStyle="1" w:styleId="CharStyle6">
    <w:name w:val="Corpo del testo (3)_"/>
    <w:basedOn w:val="DefaultParagraphFont"/>
    <w:link w:val="Style5"/>
    <w:rPr>
      <w:b/>
      <w:bCs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character" w:customStyle="1" w:styleId="CharStyle8">
    <w:name w:val="Corpo del testo (4)_"/>
    <w:basedOn w:val="DefaultParagraphFont"/>
    <w:link w:val="Style7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10">
    <w:name w:val="Corpo del testo (2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1">
    <w:name w:val="Corpo del testo (2) + 10,5 pt,Corsivo"/>
    <w:basedOn w:val="CharStyle10"/>
    <w:rPr>
      <w:lang w:val="it-IT" w:eastAsia="it-IT" w:bidi="it-IT"/>
      <w:i/>
      <w:iCs/>
      <w:u w:val="single"/>
      <w:sz w:val="21"/>
      <w:szCs w:val="21"/>
      <w:w w:val="100"/>
      <w:spacing w:val="0"/>
      <w:color w:val="000000"/>
      <w:position w:val="0"/>
    </w:rPr>
  </w:style>
  <w:style w:type="character" w:customStyle="1" w:styleId="CharStyle13">
    <w:name w:val="Didascalia tabella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4">
    <w:name w:val="Didascalia tabella + 10 pt"/>
    <w:basedOn w:val="CharStyle13"/>
    <w:rPr>
      <w:lang w:val="it-IT" w:eastAsia="it-IT" w:bidi="it-IT"/>
      <w:sz w:val="20"/>
      <w:szCs w:val="20"/>
      <w:w w:val="100"/>
      <w:spacing w:val="0"/>
      <w:color w:val="000000"/>
      <w:position w:val="0"/>
    </w:rPr>
  </w:style>
  <w:style w:type="character" w:customStyle="1" w:styleId="CharStyle15">
    <w:name w:val="Corpo del testo (2) + 7,5 pt,Grassetto"/>
    <w:basedOn w:val="CharStyle10"/>
    <w:rPr>
      <w:lang w:val="it-IT" w:eastAsia="it-IT" w:bidi="it-IT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16">
    <w:name w:val="Corpo del testo (2) + 10 pt"/>
    <w:basedOn w:val="CharStyle10"/>
    <w:rPr>
      <w:lang w:val="it-IT" w:eastAsia="it-IT" w:bidi="it-IT"/>
      <w:sz w:val="20"/>
      <w:szCs w:val="20"/>
      <w:w w:val="100"/>
      <w:spacing w:val="0"/>
      <w:color w:val="000000"/>
      <w:position w:val="0"/>
    </w:rPr>
  </w:style>
  <w:style w:type="character" w:customStyle="1" w:styleId="CharStyle17">
    <w:name w:val="Corpo del testo (2) + 9,5 pt,Grassetto"/>
    <w:basedOn w:val="CharStyle10"/>
    <w:rPr>
      <w:lang w:val="it-IT" w:eastAsia="it-IT" w:bidi="it-IT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19">
    <w:name w:val="Corpo del testo (5)_"/>
    <w:basedOn w:val="DefaultParagraphFont"/>
    <w:link w:val="Style18"/>
    <w:rPr>
      <w:b w:val="0"/>
      <w:bCs w:val="0"/>
      <w:i/>
      <w:iCs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20">
    <w:name w:val="Corpo del testo (5)"/>
    <w:basedOn w:val="CharStyle19"/>
    <w:rPr>
      <w:lang w:val="it-IT" w:eastAsia="it-IT" w:bidi="it-IT"/>
      <w:u w:val="single"/>
      <w:w w:val="100"/>
      <w:spacing w:val="0"/>
      <w:color w:val="000000"/>
      <w:position w:val="0"/>
    </w:rPr>
  </w:style>
  <w:style w:type="character" w:customStyle="1" w:styleId="CharStyle22">
    <w:name w:val="Titolo #1_"/>
    <w:basedOn w:val="DefaultParagraphFont"/>
    <w:link w:val="Style21"/>
    <w:rPr>
      <w:b/>
      <w:bCs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character" w:customStyle="1" w:styleId="CharStyle23">
    <w:name w:val="Corpo del testo (2) + Grassetto,Corsivo"/>
    <w:basedOn w:val="CharStyle10"/>
    <w:rPr>
      <w:lang w:val="it-IT" w:eastAsia="it-IT" w:bidi="it-IT"/>
      <w:b/>
      <w:bCs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24">
    <w:name w:val="Corpo del testo (2) + Grassetto"/>
    <w:basedOn w:val="CharStyle10"/>
    <w:rPr>
      <w:lang w:val="it-IT" w:eastAsia="it-IT" w:bidi="it-IT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5">
    <w:name w:val="Corpo del testo (2)"/>
    <w:basedOn w:val="CharStyle10"/>
    <w:rPr>
      <w:lang w:val="it-IT" w:eastAsia="it-IT" w:bidi="it-IT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26">
    <w:name w:val="Corpo del testo (2) + 10 pt"/>
    <w:basedOn w:val="CharStyle10"/>
    <w:rPr>
      <w:lang w:val="it-IT" w:eastAsia="it-IT" w:bidi="it-IT"/>
      <w:sz w:val="20"/>
      <w:szCs w:val="20"/>
      <w:w w:val="100"/>
      <w:spacing w:val="0"/>
      <w:color w:val="000000"/>
      <w:position w:val="0"/>
    </w:rPr>
  </w:style>
  <w:style w:type="character" w:customStyle="1" w:styleId="CharStyle28">
    <w:name w:val="Corpo del testo (6)_"/>
    <w:basedOn w:val="DefaultParagraphFont"/>
    <w:link w:val="Style27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0">
    <w:name w:val="Corpo del testo (7)_"/>
    <w:basedOn w:val="DefaultParagraphFont"/>
    <w:link w:val="Style29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31">
    <w:name w:val="Corpo del testo (7) + 12 pt"/>
    <w:basedOn w:val="CharStyle30"/>
    <w:rPr>
      <w:lang w:val="it-IT" w:eastAsia="it-IT" w:bidi="it-IT"/>
      <w:sz w:val="24"/>
      <w:szCs w:val="24"/>
      <w:w w:val="100"/>
      <w:spacing w:val="0"/>
      <w:color w:val="000000"/>
      <w:position w:val="0"/>
    </w:rPr>
  </w:style>
  <w:style w:type="character" w:customStyle="1" w:styleId="CharStyle33">
    <w:name w:val="Intestazione o piè di pagina_"/>
    <w:basedOn w:val="DefaultParagraphFont"/>
    <w:link w:val="Style32"/>
    <w:rPr>
      <w:b w:val="0"/>
      <w:bCs w:val="0"/>
      <w:i w:val="0"/>
      <w:iCs w:val="0"/>
      <w:u w:val="none"/>
      <w:strike w:val="0"/>
      <w:smallCaps w:val="0"/>
      <w:sz w:val="10"/>
      <w:szCs w:val="10"/>
      <w:rFonts w:ascii="Arial" w:eastAsia="Arial" w:hAnsi="Arial" w:cs="Arial"/>
    </w:rPr>
  </w:style>
  <w:style w:type="character" w:customStyle="1" w:styleId="CharStyle34">
    <w:name w:val="Intestazione o piè di pagina"/>
    <w:basedOn w:val="CharStyle33"/>
    <w:rPr>
      <w:lang w:val="it-IT" w:eastAsia="it-IT" w:bidi="it-IT"/>
      <w:w w:val="100"/>
      <w:spacing w:val="0"/>
      <w:color w:val="000000"/>
      <w:position w:val="0"/>
    </w:rPr>
  </w:style>
  <w:style w:type="character" w:customStyle="1" w:styleId="CharStyle36">
    <w:name w:val="Corpo del testo (9)_"/>
    <w:basedOn w:val="DefaultParagraphFont"/>
    <w:link w:val="Style35"/>
    <w:rPr>
      <w:b w:val="0"/>
      <w:bCs w:val="0"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  <w:style w:type="character" w:customStyle="1" w:styleId="CharStyle37">
    <w:name w:val="Corpo del testo (9)"/>
    <w:basedOn w:val="CharStyle36"/>
    <w:rPr>
      <w:lang w:val="it-IT" w:eastAsia="it-IT" w:bidi="it-IT"/>
      <w:u w:val="single"/>
      <w:w w:val="100"/>
      <w:spacing w:val="0"/>
      <w:color w:val="000000"/>
      <w:position w:val="0"/>
    </w:rPr>
  </w:style>
  <w:style w:type="paragraph" w:customStyle="1" w:styleId="Style3">
    <w:name w:val="Corpo del testo (8)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Tahoma" w:eastAsia="Tahoma" w:hAnsi="Tahoma" w:cs="Tahoma"/>
    </w:rPr>
  </w:style>
  <w:style w:type="paragraph" w:customStyle="1" w:styleId="Style5">
    <w:name w:val="Corpo del testo (3)"/>
    <w:basedOn w:val="Normal"/>
    <w:link w:val="CharStyle6"/>
    <w:pPr>
      <w:widowControl w:val="0"/>
      <w:shd w:val="clear" w:color="auto" w:fill="FFFFFF"/>
      <w:jc w:val="right"/>
      <w:spacing w:after="180" w:line="278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paragraph" w:customStyle="1" w:styleId="Style7">
    <w:name w:val="Corpo del testo (4)"/>
    <w:basedOn w:val="Normal"/>
    <w:link w:val="CharStyle8"/>
    <w:pPr>
      <w:widowControl w:val="0"/>
      <w:shd w:val="clear" w:color="auto" w:fill="FFFFFF"/>
      <w:jc w:val="center"/>
      <w:spacing w:before="180" w:after="180"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9">
    <w:name w:val="Corpo del testo (2)"/>
    <w:basedOn w:val="Normal"/>
    <w:link w:val="CharStyle10"/>
    <w:pPr>
      <w:widowControl w:val="0"/>
      <w:shd w:val="clear" w:color="auto" w:fill="FFFFFF"/>
      <w:jc w:val="center"/>
      <w:spacing w:before="180" w:line="0" w:lineRule="exact"/>
      <w:ind w:hanging="32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2">
    <w:name w:val="Didascalia tabella"/>
    <w:basedOn w:val="Normal"/>
    <w:link w:val="CharStyle13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8">
    <w:name w:val="Corpo del testo (5)"/>
    <w:basedOn w:val="Normal"/>
    <w:link w:val="CharStyle19"/>
    <w:pPr>
      <w:widowControl w:val="0"/>
      <w:shd w:val="clear" w:color="auto" w:fill="FFFFFF"/>
      <w:spacing w:before="180" w:after="60" w:line="245" w:lineRule="exact"/>
    </w:pPr>
    <w:rPr>
      <w:b w:val="0"/>
      <w:bCs w:val="0"/>
      <w:i/>
      <w:iCs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21">
    <w:name w:val="Titolo #1"/>
    <w:basedOn w:val="Normal"/>
    <w:link w:val="CharStyle22"/>
    <w:pPr>
      <w:widowControl w:val="0"/>
      <w:shd w:val="clear" w:color="auto" w:fill="FFFFFF"/>
      <w:jc w:val="center"/>
      <w:outlineLvl w:val="0"/>
      <w:spacing w:before="60" w:after="180"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Times New Roman" w:eastAsia="Times New Roman" w:hAnsi="Times New Roman" w:cs="Times New Roman"/>
    </w:rPr>
  </w:style>
  <w:style w:type="paragraph" w:customStyle="1" w:styleId="Style27">
    <w:name w:val="Corpo del testo (6)"/>
    <w:basedOn w:val="Normal"/>
    <w:link w:val="CharStyle28"/>
    <w:pPr>
      <w:widowControl w:val="0"/>
      <w:shd w:val="clear" w:color="auto" w:fill="FFFFFF"/>
      <w:jc w:val="both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9">
    <w:name w:val="Corpo del testo (7)"/>
    <w:basedOn w:val="Normal"/>
    <w:link w:val="CharStyle30"/>
    <w:pPr>
      <w:widowControl w:val="0"/>
      <w:shd w:val="clear" w:color="auto" w:fill="FFFFFF"/>
      <w:jc w:val="both"/>
      <w:spacing w:line="278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2">
    <w:name w:val="Intestazione o piè di pagina"/>
    <w:basedOn w:val="Normal"/>
    <w:link w:val="CharStyle3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Arial" w:eastAsia="Arial" w:hAnsi="Arial" w:cs="Arial"/>
    </w:rPr>
  </w:style>
  <w:style w:type="paragraph" w:customStyle="1" w:styleId="Style35">
    <w:name w:val="Corpo del testo (9)"/>
    <w:basedOn w:val="Normal"/>
    <w:link w:val="CharStyle36"/>
    <w:pPr>
      <w:widowControl w:val="0"/>
      <w:shd w:val="clear" w:color="auto" w:fill="FFFFFF"/>
      <w:spacing w:before="540" w:after="300" w:line="245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ahoma" w:eastAsia="Tahoma" w:hAnsi="Tahoma" w:cs="Tahom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header" Target="header2.xm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/Relationships>
</file>